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C3" w:rsidRDefault="004F55C3" w:rsidP="004F55C3">
      <w:pPr>
        <w:jc w:val="center"/>
        <w:rPr>
          <w:rFonts w:ascii="Arial" w:hAnsi="Arial"/>
          <w:b/>
          <w:lang w:val="uk-UA"/>
        </w:rPr>
      </w:pPr>
      <w:r>
        <w:rPr>
          <w:rFonts w:ascii="UkrainianBaltica" w:hAnsi="UkrainianBaltica"/>
          <w:noProof/>
        </w:rPr>
        <w:drawing>
          <wp:inline distT="0" distB="0" distL="0" distR="0">
            <wp:extent cx="442595" cy="6064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5C3" w:rsidRDefault="004F55C3" w:rsidP="004F55C3">
      <w:pPr>
        <w:jc w:val="both"/>
        <w:rPr>
          <w:rFonts w:ascii="Arial" w:hAnsi="Arial"/>
          <w:b/>
          <w:lang w:val="uk-UA"/>
        </w:rPr>
      </w:pPr>
    </w:p>
    <w:p w:rsidR="004F55C3" w:rsidRDefault="004F55C3" w:rsidP="004F55C3">
      <w:pPr>
        <w:keepNext/>
        <w:jc w:val="center"/>
        <w:outlineLvl w:val="0"/>
        <w:rPr>
          <w:b/>
          <w:lang w:val="uk-UA"/>
        </w:rPr>
      </w:pPr>
      <w:r>
        <w:rPr>
          <w:b/>
          <w:lang w:val="uk-UA"/>
        </w:rPr>
        <w:t>УКРАЇНА</w:t>
      </w:r>
    </w:p>
    <w:p w:rsidR="004F55C3" w:rsidRDefault="004F55C3" w:rsidP="004F55C3">
      <w:pPr>
        <w:rPr>
          <w:lang w:val="uk-UA"/>
        </w:rPr>
      </w:pPr>
    </w:p>
    <w:p w:rsidR="004F55C3" w:rsidRDefault="004F55C3" w:rsidP="004F55C3">
      <w:pPr>
        <w:keepNext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Ч Н Я Н С Ь К А    М І С Ь К А    Р А Д А</w:t>
      </w:r>
    </w:p>
    <w:p w:rsidR="004F55C3" w:rsidRDefault="004F55C3" w:rsidP="004F55C3">
      <w:pPr>
        <w:jc w:val="center"/>
        <w:rPr>
          <w:b/>
          <w:sz w:val="16"/>
          <w:lang w:val="uk-UA"/>
        </w:rPr>
      </w:pPr>
    </w:p>
    <w:p w:rsidR="004F55C3" w:rsidRDefault="004F55C3" w:rsidP="004F55C3">
      <w:pPr>
        <w:keepNext/>
        <w:jc w:val="center"/>
        <w:outlineLvl w:val="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ЧЕРНІГІВСЬКОЇ ОБЛАСТІ</w:t>
      </w:r>
    </w:p>
    <w:p w:rsidR="004F55C3" w:rsidRDefault="004F55C3" w:rsidP="004F55C3">
      <w:pPr>
        <w:rPr>
          <w:b/>
          <w:lang w:val="uk-UA"/>
        </w:rPr>
      </w:pPr>
    </w:p>
    <w:p w:rsidR="004F55C3" w:rsidRDefault="004F55C3" w:rsidP="004F55C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4F55C3" w:rsidRDefault="004F55C3" w:rsidP="004F55C3">
      <w:pPr>
        <w:jc w:val="center"/>
        <w:rPr>
          <w:b/>
          <w:sz w:val="28"/>
          <w:szCs w:val="28"/>
          <w:lang w:val="uk-UA"/>
        </w:rPr>
      </w:pPr>
    </w:p>
    <w:p w:rsidR="004F55C3" w:rsidRDefault="004F55C3" w:rsidP="004F55C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4F55C3" w:rsidRDefault="004F55C3" w:rsidP="004F55C3">
      <w:pPr>
        <w:rPr>
          <w:b/>
          <w:lang w:val="uk-UA"/>
        </w:rPr>
      </w:pPr>
    </w:p>
    <w:p w:rsidR="00142B4B" w:rsidRDefault="0020549F" w:rsidP="00142B4B">
      <w:pPr>
        <w:jc w:val="both"/>
        <w:rPr>
          <w:lang w:val="uk-UA"/>
        </w:rPr>
      </w:pPr>
      <w:r>
        <w:rPr>
          <w:lang w:val="uk-UA"/>
        </w:rPr>
        <w:t>25</w:t>
      </w:r>
      <w:r w:rsidR="00540959">
        <w:rPr>
          <w:lang w:val="uk-UA"/>
        </w:rPr>
        <w:t xml:space="preserve"> січня 2024</w:t>
      </w:r>
      <w:r w:rsidR="00142B4B">
        <w:rPr>
          <w:lang w:val="uk-UA"/>
        </w:rPr>
        <w:t xml:space="preserve"> року  </w:t>
      </w:r>
      <w:r w:rsidR="0094054D">
        <w:rPr>
          <w:lang w:val="uk-UA"/>
        </w:rPr>
        <w:t xml:space="preserve">                             </w:t>
      </w:r>
      <w:r>
        <w:rPr>
          <w:lang w:val="uk-UA"/>
        </w:rPr>
        <w:t xml:space="preserve">       </w:t>
      </w:r>
      <w:r w:rsidR="00142B4B">
        <w:rPr>
          <w:lang w:val="uk-UA"/>
        </w:rPr>
        <w:t xml:space="preserve">  </w:t>
      </w:r>
      <w:r w:rsidR="00142B4B" w:rsidRPr="00613601">
        <w:rPr>
          <w:lang w:val="uk-UA"/>
        </w:rPr>
        <w:t xml:space="preserve">м. Ічня               </w:t>
      </w:r>
      <w:r w:rsidR="0094054D">
        <w:rPr>
          <w:lang w:val="uk-UA"/>
        </w:rPr>
        <w:t xml:space="preserve">                </w:t>
      </w:r>
      <w:r w:rsidR="00142B4B" w:rsidRPr="00613601">
        <w:rPr>
          <w:lang w:val="uk-UA"/>
        </w:rPr>
        <w:t xml:space="preserve"> </w:t>
      </w:r>
      <w:r w:rsidR="00142B4B">
        <w:rPr>
          <w:lang w:val="uk-UA"/>
        </w:rPr>
        <w:t xml:space="preserve">                  </w:t>
      </w:r>
      <w:r>
        <w:rPr>
          <w:lang w:val="uk-UA"/>
        </w:rPr>
        <w:t xml:space="preserve">    </w:t>
      </w:r>
      <w:r w:rsidR="00142B4B">
        <w:rPr>
          <w:lang w:val="uk-UA"/>
        </w:rPr>
        <w:t>№</w:t>
      </w:r>
      <w:r w:rsidR="0094054D">
        <w:rPr>
          <w:lang w:val="uk-UA"/>
        </w:rPr>
        <w:t xml:space="preserve"> </w:t>
      </w:r>
      <w:r>
        <w:rPr>
          <w:lang w:val="uk-UA"/>
        </w:rPr>
        <w:t>114</w:t>
      </w:r>
    </w:p>
    <w:p w:rsidR="00142B4B" w:rsidRDefault="00142B4B" w:rsidP="00142B4B">
      <w:pPr>
        <w:jc w:val="both"/>
        <w:rPr>
          <w:lang w:val="uk-UA"/>
        </w:rPr>
      </w:pPr>
    </w:p>
    <w:p w:rsidR="006E69B5" w:rsidRDefault="00142B4B" w:rsidP="00142B4B">
      <w:pPr>
        <w:rPr>
          <w:b/>
          <w:lang w:val="uk-UA"/>
        </w:rPr>
      </w:pPr>
      <w:r w:rsidRPr="001670FD">
        <w:rPr>
          <w:b/>
          <w:lang w:val="uk-UA"/>
        </w:rPr>
        <w:t xml:space="preserve">Про </w:t>
      </w:r>
      <w:r>
        <w:rPr>
          <w:b/>
          <w:lang w:val="uk-UA"/>
        </w:rPr>
        <w:t xml:space="preserve">надання </w:t>
      </w:r>
      <w:r w:rsidR="00540959">
        <w:rPr>
          <w:b/>
          <w:lang w:val="uk-UA"/>
        </w:rPr>
        <w:t xml:space="preserve">ФОП </w:t>
      </w:r>
      <w:proofErr w:type="spellStart"/>
      <w:r w:rsidR="00540959">
        <w:rPr>
          <w:b/>
          <w:lang w:val="uk-UA"/>
        </w:rPr>
        <w:t>Куриленко</w:t>
      </w:r>
      <w:proofErr w:type="spellEnd"/>
      <w:r w:rsidR="006E69B5">
        <w:rPr>
          <w:b/>
          <w:lang w:val="uk-UA"/>
        </w:rPr>
        <w:t xml:space="preserve"> </w:t>
      </w:r>
      <w:r w:rsidR="00540959">
        <w:rPr>
          <w:b/>
          <w:lang w:val="uk-UA"/>
        </w:rPr>
        <w:t xml:space="preserve">Олені Володимирівні </w:t>
      </w:r>
    </w:p>
    <w:p w:rsidR="00142B4B" w:rsidRDefault="007D28E8" w:rsidP="00142B4B">
      <w:pPr>
        <w:rPr>
          <w:b/>
          <w:lang w:val="uk-UA"/>
        </w:rPr>
      </w:pPr>
      <w:r>
        <w:rPr>
          <w:b/>
          <w:lang w:val="uk-UA"/>
        </w:rPr>
        <w:t>д</w:t>
      </w:r>
      <w:r w:rsidR="006E69B5">
        <w:rPr>
          <w:b/>
          <w:lang w:val="uk-UA"/>
        </w:rPr>
        <w:t xml:space="preserve">озволу </w:t>
      </w:r>
      <w:r w:rsidR="00142B4B">
        <w:rPr>
          <w:b/>
          <w:lang w:val="uk-UA"/>
        </w:rPr>
        <w:t>на розміщення зовнішньої реклами</w:t>
      </w:r>
    </w:p>
    <w:p w:rsidR="006E69B5" w:rsidRDefault="006E69B5" w:rsidP="00142B4B">
      <w:pPr>
        <w:ind w:firstLine="567"/>
        <w:jc w:val="both"/>
        <w:rPr>
          <w:lang w:val="uk-UA"/>
        </w:rPr>
      </w:pPr>
    </w:p>
    <w:p w:rsidR="0020549F" w:rsidRDefault="00142B4B" w:rsidP="00142B4B">
      <w:pPr>
        <w:ind w:firstLine="567"/>
        <w:jc w:val="both"/>
        <w:rPr>
          <w:b/>
          <w:lang w:val="uk-UA"/>
        </w:rPr>
      </w:pPr>
      <w:r>
        <w:rPr>
          <w:lang w:val="uk-UA"/>
        </w:rPr>
        <w:t xml:space="preserve">Розглянувши заяву </w:t>
      </w:r>
      <w:r w:rsidR="00540959">
        <w:rPr>
          <w:lang w:val="uk-UA"/>
        </w:rPr>
        <w:t xml:space="preserve">ФОП </w:t>
      </w:r>
      <w:proofErr w:type="spellStart"/>
      <w:r w:rsidR="00540959">
        <w:rPr>
          <w:lang w:val="uk-UA"/>
        </w:rPr>
        <w:t>Куриленко</w:t>
      </w:r>
      <w:proofErr w:type="spellEnd"/>
      <w:r w:rsidR="00540959">
        <w:rPr>
          <w:lang w:val="uk-UA"/>
        </w:rPr>
        <w:t xml:space="preserve"> Олени Володимирівни</w:t>
      </w:r>
      <w:r>
        <w:rPr>
          <w:lang w:val="uk-UA"/>
        </w:rPr>
        <w:t xml:space="preserve"> від </w:t>
      </w:r>
      <w:r w:rsidR="00540959">
        <w:rPr>
          <w:lang w:val="uk-UA"/>
        </w:rPr>
        <w:t>17.11.2023</w:t>
      </w:r>
      <w:r w:rsidR="002862D0">
        <w:rPr>
          <w:lang w:val="uk-UA"/>
        </w:rPr>
        <w:t xml:space="preserve"> року №</w:t>
      </w:r>
      <w:r w:rsidR="00540959">
        <w:rPr>
          <w:lang w:val="uk-UA"/>
        </w:rPr>
        <w:t xml:space="preserve">102/07.1-12 </w:t>
      </w:r>
      <w:r w:rsidRPr="00DC2BEF">
        <w:rPr>
          <w:lang w:val="uk-UA"/>
        </w:rPr>
        <w:t xml:space="preserve">, щодо </w:t>
      </w:r>
      <w:r>
        <w:rPr>
          <w:lang w:val="uk-UA"/>
        </w:rPr>
        <w:t>розміщення зовнішньої реклами з</w:t>
      </w:r>
      <w:r w:rsidRPr="0001752D">
        <w:rPr>
          <w:lang w:val="uk-UA"/>
        </w:rPr>
        <w:t xml:space="preserve">а </w:t>
      </w:r>
      <w:r>
        <w:rPr>
          <w:lang w:val="uk-UA"/>
        </w:rPr>
        <w:t>адресою:</w:t>
      </w:r>
      <w:r w:rsidRPr="0001752D">
        <w:rPr>
          <w:lang w:val="uk-UA"/>
        </w:rPr>
        <w:t xml:space="preserve"> м. Ічня, </w:t>
      </w:r>
      <w:r>
        <w:rPr>
          <w:lang w:val="uk-UA"/>
        </w:rPr>
        <w:t>ву</w:t>
      </w:r>
      <w:r w:rsidRPr="0001752D">
        <w:rPr>
          <w:lang w:val="uk-UA"/>
        </w:rPr>
        <w:t xml:space="preserve">л. </w:t>
      </w:r>
      <w:proofErr w:type="spellStart"/>
      <w:r w:rsidR="00540959">
        <w:rPr>
          <w:lang w:val="uk-UA"/>
        </w:rPr>
        <w:t>Максиміхіна</w:t>
      </w:r>
      <w:proofErr w:type="spellEnd"/>
      <w:r w:rsidR="002862D0">
        <w:rPr>
          <w:lang w:val="uk-UA"/>
        </w:rPr>
        <w:t>,</w:t>
      </w:r>
      <w:r w:rsidR="00752A12">
        <w:rPr>
          <w:lang w:val="uk-UA"/>
        </w:rPr>
        <w:t xml:space="preserve"> </w:t>
      </w:r>
      <w:r w:rsidRPr="0001752D">
        <w:rPr>
          <w:bCs/>
          <w:lang w:val="uk-UA"/>
        </w:rPr>
        <w:t>та подані документи</w:t>
      </w:r>
      <w:r w:rsidRPr="007E7A07">
        <w:rPr>
          <w:bCs/>
          <w:lang w:val="uk-UA"/>
        </w:rPr>
        <w:t xml:space="preserve">, </w:t>
      </w:r>
      <w:r w:rsidRPr="007E7A07">
        <w:rPr>
          <w:lang w:val="uk-UA"/>
        </w:rPr>
        <w:t xml:space="preserve">відповідно до </w:t>
      </w:r>
      <w:r w:rsidR="00363A79">
        <w:rPr>
          <w:lang w:val="uk-UA"/>
        </w:rPr>
        <w:t xml:space="preserve">статті 1, 16 Закону України «Про рекламу», </w:t>
      </w:r>
      <w:r w:rsidRPr="007E7A07">
        <w:rPr>
          <w:lang w:val="uk-UA"/>
        </w:rPr>
        <w:t xml:space="preserve">Постанови Кабінету Міністрів </w:t>
      </w:r>
      <w:r w:rsidR="00540959">
        <w:rPr>
          <w:lang w:val="uk-UA"/>
        </w:rPr>
        <w:t xml:space="preserve">України від 29 грудня 2003 року </w:t>
      </w:r>
      <w:r w:rsidRPr="007E7A07">
        <w:rPr>
          <w:lang w:val="uk-UA"/>
        </w:rPr>
        <w:t>№ 2</w:t>
      </w:r>
      <w:r w:rsidR="00363A79">
        <w:rPr>
          <w:lang w:val="uk-UA"/>
        </w:rPr>
        <w:t>0</w:t>
      </w:r>
      <w:r w:rsidRPr="007E7A07">
        <w:rPr>
          <w:lang w:val="uk-UA"/>
        </w:rPr>
        <w:t xml:space="preserve">67 «Про затвердження </w:t>
      </w:r>
      <w:r w:rsidR="00363A79">
        <w:rPr>
          <w:lang w:val="uk-UA"/>
        </w:rPr>
        <w:t>Т</w:t>
      </w:r>
      <w:r w:rsidRPr="007E7A07">
        <w:rPr>
          <w:lang w:val="uk-UA"/>
        </w:rPr>
        <w:t>ипових правил розміщення зовнішньої реклами»</w:t>
      </w:r>
      <w:r w:rsidRPr="007E7A07">
        <w:rPr>
          <w:bCs/>
          <w:lang w:val="uk-UA"/>
        </w:rPr>
        <w:t xml:space="preserve">, </w:t>
      </w:r>
      <w:r w:rsidRPr="007E7A07">
        <w:rPr>
          <w:color w:val="000000"/>
          <w:shd w:val="clear" w:color="auto" w:fill="FFFFFF"/>
          <w:lang w:val="uk-UA"/>
        </w:rPr>
        <w:t xml:space="preserve">керуючись </w:t>
      </w:r>
      <w:r>
        <w:rPr>
          <w:color w:val="000000"/>
          <w:shd w:val="clear" w:color="auto" w:fill="FFFFFF"/>
          <w:lang w:val="uk-UA"/>
        </w:rPr>
        <w:t>під</w:t>
      </w:r>
      <w:r w:rsidRPr="007E7A07">
        <w:rPr>
          <w:color w:val="000000"/>
          <w:shd w:val="clear" w:color="auto" w:fill="FFFFFF"/>
          <w:lang w:val="uk-UA"/>
        </w:rPr>
        <w:t xml:space="preserve">пунктом 13 </w:t>
      </w:r>
      <w:r>
        <w:rPr>
          <w:color w:val="000000"/>
          <w:shd w:val="clear" w:color="auto" w:fill="FFFFFF"/>
          <w:lang w:val="uk-UA"/>
        </w:rPr>
        <w:t>пункту</w:t>
      </w:r>
      <w:r w:rsidRPr="007E7A07">
        <w:rPr>
          <w:color w:val="000000"/>
          <w:shd w:val="clear" w:color="auto" w:fill="FFFFFF"/>
          <w:lang w:val="uk-UA"/>
        </w:rPr>
        <w:t xml:space="preserve"> «а» статті 30 Закону України «Про місцеве самоврядування в Україні»,</w:t>
      </w:r>
      <w:r w:rsidR="00752A12">
        <w:rPr>
          <w:color w:val="000000"/>
          <w:shd w:val="clear" w:color="auto" w:fill="FFFFFF"/>
          <w:lang w:val="uk-UA"/>
        </w:rPr>
        <w:t xml:space="preserve"> </w:t>
      </w:r>
      <w:r w:rsidRPr="007E7A07">
        <w:rPr>
          <w:b/>
          <w:lang w:val="uk-UA"/>
        </w:rPr>
        <w:t>виконавчий комітет</w:t>
      </w:r>
      <w:r w:rsidR="0020549F">
        <w:rPr>
          <w:b/>
          <w:lang w:val="uk-UA"/>
        </w:rPr>
        <w:t xml:space="preserve"> міської ради</w:t>
      </w:r>
    </w:p>
    <w:p w:rsidR="0020549F" w:rsidRDefault="0020549F" w:rsidP="0020549F">
      <w:pPr>
        <w:jc w:val="both"/>
        <w:rPr>
          <w:b/>
          <w:lang w:val="uk-UA"/>
        </w:rPr>
      </w:pPr>
    </w:p>
    <w:p w:rsidR="00142B4B" w:rsidRPr="00C501CA" w:rsidRDefault="00142B4B" w:rsidP="0020549F">
      <w:pPr>
        <w:jc w:val="both"/>
        <w:rPr>
          <w:lang w:val="uk-UA"/>
        </w:rPr>
      </w:pPr>
      <w:r w:rsidRPr="007E7A07">
        <w:rPr>
          <w:b/>
          <w:lang w:val="uk-UA"/>
        </w:rPr>
        <w:t>ВИРІШИВ:</w:t>
      </w:r>
    </w:p>
    <w:p w:rsidR="00142B4B" w:rsidRPr="00AF4A49" w:rsidRDefault="00142B4B" w:rsidP="00142B4B">
      <w:pPr>
        <w:rPr>
          <w:b/>
          <w:lang w:val="uk-UA"/>
        </w:rPr>
      </w:pPr>
    </w:p>
    <w:p w:rsidR="0020549F" w:rsidRDefault="00142B4B" w:rsidP="0020549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FB0D3C">
        <w:rPr>
          <w:lang w:val="uk-UA"/>
        </w:rPr>
        <w:t xml:space="preserve">Надати </w:t>
      </w:r>
      <w:r w:rsidR="00540959">
        <w:rPr>
          <w:lang w:val="uk-UA"/>
        </w:rPr>
        <w:t xml:space="preserve">ФОП </w:t>
      </w:r>
      <w:proofErr w:type="spellStart"/>
      <w:r w:rsidR="00540959">
        <w:rPr>
          <w:lang w:val="uk-UA"/>
        </w:rPr>
        <w:t>Куриленко</w:t>
      </w:r>
      <w:proofErr w:type="spellEnd"/>
      <w:r w:rsidR="00540959">
        <w:rPr>
          <w:lang w:val="uk-UA"/>
        </w:rPr>
        <w:t xml:space="preserve"> Олені Володимирівни</w:t>
      </w:r>
      <w:r w:rsidRPr="00FB0D3C">
        <w:rPr>
          <w:lang w:val="uk-UA"/>
        </w:rPr>
        <w:t xml:space="preserve"> дозвіл на розміщення зовнішньої реклами </w:t>
      </w:r>
      <w:r>
        <w:rPr>
          <w:lang w:val="uk-UA"/>
        </w:rPr>
        <w:t>з</w:t>
      </w:r>
      <w:r w:rsidRPr="0001752D">
        <w:rPr>
          <w:lang w:val="uk-UA"/>
        </w:rPr>
        <w:t xml:space="preserve">а </w:t>
      </w:r>
      <w:r>
        <w:rPr>
          <w:lang w:val="uk-UA"/>
        </w:rPr>
        <w:t>адресою:</w:t>
      </w:r>
      <w:r w:rsidRPr="0001752D">
        <w:rPr>
          <w:lang w:val="uk-UA"/>
        </w:rPr>
        <w:t xml:space="preserve"> м. Ічня, </w:t>
      </w:r>
      <w:r>
        <w:rPr>
          <w:lang w:val="uk-UA"/>
        </w:rPr>
        <w:t>ву</w:t>
      </w:r>
      <w:r w:rsidRPr="0001752D">
        <w:rPr>
          <w:lang w:val="uk-UA"/>
        </w:rPr>
        <w:t xml:space="preserve">л. </w:t>
      </w:r>
      <w:proofErr w:type="spellStart"/>
      <w:r w:rsidR="00B90B82">
        <w:rPr>
          <w:lang w:val="uk-UA"/>
        </w:rPr>
        <w:t>М</w:t>
      </w:r>
      <w:r w:rsidR="00540959">
        <w:rPr>
          <w:lang w:val="uk-UA"/>
        </w:rPr>
        <w:t>аксиміхіна</w:t>
      </w:r>
      <w:proofErr w:type="spellEnd"/>
      <w:r>
        <w:rPr>
          <w:lang w:val="uk-UA"/>
        </w:rPr>
        <w:t>,</w:t>
      </w:r>
      <w:r w:rsidR="00752A12">
        <w:rPr>
          <w:lang w:val="uk-UA"/>
        </w:rPr>
        <w:t xml:space="preserve"> </w:t>
      </w:r>
      <w:r>
        <w:rPr>
          <w:lang w:val="uk-UA"/>
        </w:rPr>
        <w:t xml:space="preserve">терміном </w:t>
      </w:r>
      <w:r w:rsidR="002247E8">
        <w:rPr>
          <w:lang w:val="uk-UA"/>
        </w:rPr>
        <w:t xml:space="preserve">на </w:t>
      </w:r>
      <w:r w:rsidR="008E6AF0">
        <w:rPr>
          <w:lang w:val="uk-UA"/>
        </w:rPr>
        <w:t>3 роки</w:t>
      </w:r>
      <w:r>
        <w:rPr>
          <w:lang w:val="uk-UA"/>
        </w:rPr>
        <w:t>.</w:t>
      </w:r>
    </w:p>
    <w:p w:rsidR="0020549F" w:rsidRDefault="0020549F" w:rsidP="0020549F">
      <w:pPr>
        <w:tabs>
          <w:tab w:val="left" w:pos="851"/>
        </w:tabs>
        <w:ind w:left="567"/>
        <w:jc w:val="both"/>
        <w:rPr>
          <w:lang w:val="uk-UA"/>
        </w:rPr>
      </w:pPr>
    </w:p>
    <w:p w:rsidR="00142B4B" w:rsidRPr="0020549F" w:rsidRDefault="00142B4B" w:rsidP="0020549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20549F">
        <w:rPr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r w:rsidR="008E6AF0" w:rsidRPr="0020549F">
        <w:rPr>
          <w:lang w:val="uk-UA"/>
        </w:rPr>
        <w:t>Ларису Мілову</w:t>
      </w:r>
      <w:r w:rsidRPr="0020549F">
        <w:rPr>
          <w:lang w:val="uk-UA"/>
        </w:rPr>
        <w:t>.</w:t>
      </w:r>
    </w:p>
    <w:p w:rsidR="00142B4B" w:rsidRPr="002862D0" w:rsidRDefault="00142B4B" w:rsidP="00142B4B">
      <w:pPr>
        <w:tabs>
          <w:tab w:val="left" w:pos="1284"/>
        </w:tabs>
        <w:rPr>
          <w:sz w:val="28"/>
          <w:szCs w:val="28"/>
          <w:lang w:val="uk-UA"/>
        </w:rPr>
      </w:pPr>
    </w:p>
    <w:p w:rsidR="00142B4B" w:rsidRPr="002862D0" w:rsidRDefault="00142B4B" w:rsidP="00142B4B">
      <w:pPr>
        <w:tabs>
          <w:tab w:val="left" w:pos="1284"/>
        </w:tabs>
        <w:rPr>
          <w:sz w:val="28"/>
          <w:szCs w:val="28"/>
          <w:lang w:val="uk-UA"/>
        </w:rPr>
      </w:pPr>
    </w:p>
    <w:p w:rsidR="006E69B5" w:rsidRDefault="006E69B5" w:rsidP="00752A12">
      <w:pPr>
        <w:tabs>
          <w:tab w:val="left" w:pos="1284"/>
          <w:tab w:val="left" w:pos="6804"/>
          <w:tab w:val="left" w:pos="6946"/>
          <w:tab w:val="left" w:pos="7088"/>
        </w:tabs>
        <w:rPr>
          <w:b/>
          <w:lang w:val="uk-UA"/>
        </w:rPr>
      </w:pPr>
    </w:p>
    <w:p w:rsidR="006E69B5" w:rsidRDefault="006E69B5" w:rsidP="00752A12">
      <w:pPr>
        <w:tabs>
          <w:tab w:val="left" w:pos="1284"/>
          <w:tab w:val="left" w:pos="6804"/>
          <w:tab w:val="left" w:pos="6946"/>
          <w:tab w:val="left" w:pos="7088"/>
        </w:tabs>
        <w:rPr>
          <w:b/>
          <w:lang w:val="uk-UA"/>
        </w:rPr>
      </w:pPr>
    </w:p>
    <w:p w:rsidR="00142B4B" w:rsidRPr="001027B3" w:rsidRDefault="00142B4B" w:rsidP="00752A12">
      <w:pPr>
        <w:tabs>
          <w:tab w:val="left" w:pos="1284"/>
          <w:tab w:val="left" w:pos="6804"/>
          <w:tab w:val="left" w:pos="6946"/>
          <w:tab w:val="left" w:pos="7088"/>
        </w:tabs>
      </w:pPr>
      <w:r w:rsidRPr="00195F9D">
        <w:rPr>
          <w:b/>
          <w:lang w:val="uk-UA"/>
        </w:rPr>
        <w:t xml:space="preserve">Міський голова                      </w:t>
      </w:r>
      <w:r w:rsidR="00752A12">
        <w:rPr>
          <w:b/>
          <w:lang w:val="uk-UA"/>
        </w:rPr>
        <w:t xml:space="preserve">                                                          </w:t>
      </w:r>
      <w:r w:rsidRPr="00195F9D">
        <w:rPr>
          <w:b/>
          <w:lang w:val="uk-UA"/>
        </w:rPr>
        <w:t xml:space="preserve">       Олена БУТУРЛИМ</w:t>
      </w:r>
    </w:p>
    <w:p w:rsidR="00142B4B" w:rsidRPr="001027B3" w:rsidRDefault="00142B4B" w:rsidP="00142B4B">
      <w:pPr>
        <w:tabs>
          <w:tab w:val="left" w:pos="1284"/>
        </w:tabs>
      </w:pPr>
    </w:p>
    <w:p w:rsidR="00142B4B" w:rsidRPr="001027B3" w:rsidRDefault="00142B4B" w:rsidP="00142B4B">
      <w:pPr>
        <w:tabs>
          <w:tab w:val="left" w:pos="1284"/>
        </w:tabs>
      </w:pPr>
    </w:p>
    <w:p w:rsidR="00142B4B" w:rsidRPr="001027B3" w:rsidRDefault="00142B4B" w:rsidP="00142B4B">
      <w:pPr>
        <w:tabs>
          <w:tab w:val="left" w:pos="1284"/>
        </w:tabs>
      </w:pPr>
    </w:p>
    <w:p w:rsidR="00142B4B" w:rsidRPr="001027B3" w:rsidRDefault="00142B4B" w:rsidP="00142B4B">
      <w:pPr>
        <w:tabs>
          <w:tab w:val="left" w:pos="1284"/>
        </w:tabs>
      </w:pPr>
      <w:bookmarkStart w:id="0" w:name="_GoBack"/>
      <w:bookmarkEnd w:id="0"/>
    </w:p>
    <w:p w:rsidR="00142B4B" w:rsidRPr="001027B3" w:rsidRDefault="00142B4B" w:rsidP="00142B4B">
      <w:pPr>
        <w:tabs>
          <w:tab w:val="left" w:pos="1284"/>
        </w:tabs>
      </w:pPr>
    </w:p>
    <w:p w:rsidR="00142B4B" w:rsidRPr="001027B3" w:rsidRDefault="00142B4B" w:rsidP="00142B4B">
      <w:pPr>
        <w:tabs>
          <w:tab w:val="left" w:pos="1284"/>
        </w:tabs>
      </w:pPr>
    </w:p>
    <w:p w:rsidR="00142B4B" w:rsidRPr="001027B3" w:rsidRDefault="00142B4B" w:rsidP="00142B4B">
      <w:pPr>
        <w:tabs>
          <w:tab w:val="left" w:pos="1284"/>
        </w:tabs>
      </w:pPr>
    </w:p>
    <w:p w:rsidR="00142B4B" w:rsidRPr="001027B3" w:rsidRDefault="00142B4B" w:rsidP="00142B4B">
      <w:pPr>
        <w:tabs>
          <w:tab w:val="left" w:pos="1284"/>
        </w:tabs>
      </w:pPr>
    </w:p>
    <w:p w:rsidR="00142B4B" w:rsidRPr="001027B3" w:rsidRDefault="00142B4B" w:rsidP="00142B4B">
      <w:pPr>
        <w:tabs>
          <w:tab w:val="left" w:pos="1284"/>
        </w:tabs>
      </w:pPr>
    </w:p>
    <w:p w:rsidR="00142B4B" w:rsidRPr="001027B3" w:rsidRDefault="00142B4B" w:rsidP="00142B4B">
      <w:pPr>
        <w:tabs>
          <w:tab w:val="left" w:pos="1284"/>
        </w:tabs>
      </w:pPr>
    </w:p>
    <w:p w:rsidR="00142B4B" w:rsidRPr="001027B3" w:rsidRDefault="00142B4B" w:rsidP="00142B4B">
      <w:pPr>
        <w:tabs>
          <w:tab w:val="left" w:pos="1284"/>
        </w:tabs>
      </w:pPr>
    </w:p>
    <w:sectPr w:rsidR="00142B4B" w:rsidRPr="001027B3" w:rsidSect="00BE5E9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A57" w:rsidRDefault="00946A57">
      <w:r>
        <w:separator/>
      </w:r>
    </w:p>
  </w:endnote>
  <w:endnote w:type="continuationSeparator" w:id="0">
    <w:p w:rsidR="00946A57" w:rsidRDefault="0094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A57" w:rsidRDefault="00946A57">
      <w:r>
        <w:separator/>
      </w:r>
    </w:p>
  </w:footnote>
  <w:footnote w:type="continuationSeparator" w:id="0">
    <w:p w:rsidR="00946A57" w:rsidRDefault="00946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6D80"/>
    <w:multiLevelType w:val="hybridMultilevel"/>
    <w:tmpl w:val="85A0C7C0"/>
    <w:lvl w:ilvl="0" w:tplc="8634F25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7D"/>
    <w:rsid w:val="000409AA"/>
    <w:rsid w:val="0004548A"/>
    <w:rsid w:val="0006658A"/>
    <w:rsid w:val="000A0C6E"/>
    <w:rsid w:val="000A494B"/>
    <w:rsid w:val="0012487F"/>
    <w:rsid w:val="00142B4B"/>
    <w:rsid w:val="0016224D"/>
    <w:rsid w:val="001808EC"/>
    <w:rsid w:val="00192C8D"/>
    <w:rsid w:val="001A5F7E"/>
    <w:rsid w:val="001C4723"/>
    <w:rsid w:val="0020549F"/>
    <w:rsid w:val="002247E8"/>
    <w:rsid w:val="002862D0"/>
    <w:rsid w:val="003333D2"/>
    <w:rsid w:val="00363A79"/>
    <w:rsid w:val="003C099D"/>
    <w:rsid w:val="003F709F"/>
    <w:rsid w:val="00407EF9"/>
    <w:rsid w:val="004369A4"/>
    <w:rsid w:val="00456C3B"/>
    <w:rsid w:val="00464D64"/>
    <w:rsid w:val="004D594E"/>
    <w:rsid w:val="004F55C3"/>
    <w:rsid w:val="00540959"/>
    <w:rsid w:val="00590B91"/>
    <w:rsid w:val="005F14E8"/>
    <w:rsid w:val="006B4C53"/>
    <w:rsid w:val="006E69B5"/>
    <w:rsid w:val="00702CA4"/>
    <w:rsid w:val="00752A12"/>
    <w:rsid w:val="00797B99"/>
    <w:rsid w:val="007D28E8"/>
    <w:rsid w:val="007E7076"/>
    <w:rsid w:val="00896082"/>
    <w:rsid w:val="008A23EF"/>
    <w:rsid w:val="008D71BA"/>
    <w:rsid w:val="008E6AF0"/>
    <w:rsid w:val="00921849"/>
    <w:rsid w:val="0094054D"/>
    <w:rsid w:val="0094601A"/>
    <w:rsid w:val="00946A57"/>
    <w:rsid w:val="00973781"/>
    <w:rsid w:val="00A7113F"/>
    <w:rsid w:val="00B90B82"/>
    <w:rsid w:val="00BE2846"/>
    <w:rsid w:val="00BE5E9E"/>
    <w:rsid w:val="00BF407D"/>
    <w:rsid w:val="00D371B0"/>
    <w:rsid w:val="00E830D5"/>
    <w:rsid w:val="00F42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B4B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2B4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42B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B4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9405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054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9">
    <w:name w:val="Table Grid"/>
    <w:basedOn w:val="a1"/>
    <w:uiPriority w:val="39"/>
    <w:rsid w:val="003F7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B4B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2B4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42B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B4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9405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054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9">
    <w:name w:val="Table Grid"/>
    <w:basedOn w:val="a1"/>
    <w:uiPriority w:val="39"/>
    <w:rsid w:val="003F7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17264-8797-4E1D-ADA8-F457158AE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URIST</cp:lastModifiedBy>
  <cp:revision>11</cp:revision>
  <cp:lastPrinted>2024-01-29T07:23:00Z</cp:lastPrinted>
  <dcterms:created xsi:type="dcterms:W3CDTF">2024-01-22T11:16:00Z</dcterms:created>
  <dcterms:modified xsi:type="dcterms:W3CDTF">2024-01-29T07:23:00Z</dcterms:modified>
</cp:coreProperties>
</file>